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03" w:rsidRPr="00714CC9" w:rsidRDefault="00900F03" w:rsidP="00900F03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b/>
          <w:color w:val="373737"/>
          <w:sz w:val="24"/>
          <w:szCs w:val="24"/>
        </w:rPr>
      </w:pPr>
      <w:r w:rsidRPr="00714CC9">
        <w:rPr>
          <w:rFonts w:eastAsia="Times New Roman"/>
          <w:b/>
          <w:bCs/>
          <w:color w:val="373737"/>
          <w:sz w:val="24"/>
          <w:szCs w:val="24"/>
        </w:rPr>
        <w:t>Муниципальное казенное дошкольное образовательное учреждение</w:t>
      </w:r>
    </w:p>
    <w:p w:rsidR="00900F03" w:rsidRDefault="00900F03" w:rsidP="00900F03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b/>
          <w:bCs/>
          <w:color w:val="373737"/>
          <w:sz w:val="36"/>
          <w:szCs w:val="36"/>
        </w:rPr>
      </w:pPr>
      <w:r w:rsidRPr="00714CC9">
        <w:rPr>
          <w:rFonts w:eastAsia="Times New Roman"/>
          <w:b/>
          <w:bCs/>
          <w:color w:val="373737"/>
          <w:sz w:val="24"/>
          <w:szCs w:val="24"/>
        </w:rPr>
        <w:t> Детский сад «</w:t>
      </w:r>
      <w:proofErr w:type="spellStart"/>
      <w:r w:rsidRPr="00714CC9">
        <w:rPr>
          <w:rFonts w:eastAsia="Times New Roman"/>
          <w:b/>
          <w:bCs/>
          <w:color w:val="373737"/>
          <w:sz w:val="24"/>
          <w:szCs w:val="24"/>
        </w:rPr>
        <w:t>Саби</w:t>
      </w:r>
      <w:proofErr w:type="spellEnd"/>
      <w:r w:rsidRPr="00714CC9">
        <w:rPr>
          <w:rFonts w:eastAsia="Times New Roman"/>
          <w:b/>
          <w:bCs/>
          <w:color w:val="373737"/>
          <w:sz w:val="24"/>
          <w:szCs w:val="24"/>
        </w:rPr>
        <w:t xml:space="preserve">» </w:t>
      </w:r>
      <w:proofErr w:type="spellStart"/>
      <w:r w:rsidRPr="00714CC9">
        <w:rPr>
          <w:rFonts w:eastAsia="Times New Roman"/>
          <w:b/>
          <w:bCs/>
          <w:color w:val="373737"/>
          <w:sz w:val="24"/>
          <w:szCs w:val="24"/>
        </w:rPr>
        <w:t>с</w:t>
      </w:r>
      <w:proofErr w:type="gramStart"/>
      <w:r w:rsidRPr="00714CC9">
        <w:rPr>
          <w:rFonts w:eastAsia="Times New Roman"/>
          <w:b/>
          <w:bCs/>
          <w:color w:val="373737"/>
          <w:sz w:val="24"/>
          <w:szCs w:val="24"/>
        </w:rPr>
        <w:t>.И</w:t>
      </w:r>
      <w:proofErr w:type="gramEnd"/>
      <w:r w:rsidRPr="00714CC9">
        <w:rPr>
          <w:rFonts w:eastAsia="Times New Roman"/>
          <w:b/>
          <w:bCs/>
          <w:color w:val="373737"/>
          <w:sz w:val="24"/>
          <w:szCs w:val="24"/>
        </w:rPr>
        <w:t>ран</w:t>
      </w:r>
      <w:proofErr w:type="spellEnd"/>
      <w:r w:rsidRPr="00714CC9">
        <w:rPr>
          <w:rFonts w:eastAsia="Times New Roman"/>
          <w:b/>
          <w:bCs/>
          <w:color w:val="373737"/>
          <w:sz w:val="24"/>
          <w:szCs w:val="24"/>
        </w:rPr>
        <w:t xml:space="preserve"> муниципального образования Кировский район</w:t>
      </w:r>
    </w:p>
    <w:p w:rsidR="00180C86" w:rsidRPr="00714CC9" w:rsidRDefault="00180C86" w:rsidP="00180C86">
      <w:pPr>
        <w:spacing w:after="0" w:line="240" w:lineRule="auto"/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</w:pP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Согласовано                                                                                                 Утвержден:  </w:t>
      </w:r>
    </w:p>
    <w:p w:rsidR="00180C86" w:rsidRPr="00714CC9" w:rsidRDefault="00180C86" w:rsidP="00180C86">
      <w:pPr>
        <w:spacing w:after="0" w:line="240" w:lineRule="auto"/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</w:pP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Председатель ПК МКДОУ                                                                                                                                                                                                                                  Плиева А.Н._________                                                                           Заведующей </w:t>
      </w:r>
      <w:proofErr w:type="spellStart"/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МКДО</w:t>
      </w:r>
      <w:proofErr w:type="gramStart"/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У</w:t>
      </w:r>
      <w:r w:rsidR="002C2531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»</w:t>
      </w:r>
      <w:proofErr w:type="gramEnd"/>
      <w:r w:rsidR="002C2531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Саби</w:t>
      </w:r>
      <w:proofErr w:type="spellEnd"/>
      <w:r w:rsidR="002C2531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»</w:t>
      </w: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 </w:t>
      </w:r>
    </w:p>
    <w:p w:rsidR="00180C86" w:rsidRPr="00714CC9" w:rsidRDefault="00180C86" w:rsidP="00180C86">
      <w:pPr>
        <w:spacing w:after="0" w:line="240" w:lineRule="auto"/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</w:pP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Протокол№ </w:t>
      </w: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u w:val="single"/>
          <w:lang w:eastAsia="ru-RU"/>
        </w:rPr>
        <w:t>от__.__.2016г</w:t>
      </w: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.                                                                </w:t>
      </w:r>
      <w:proofErr w:type="spellStart"/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>Фидарова</w:t>
      </w:r>
      <w:proofErr w:type="spellEnd"/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 Е.В._______                                                           </w:t>
      </w:r>
    </w:p>
    <w:p w:rsidR="00180C86" w:rsidRPr="00714CC9" w:rsidRDefault="00180C86" w:rsidP="00180C86">
      <w:pPr>
        <w:spacing w:after="0" w:line="240" w:lineRule="auto"/>
        <w:jc w:val="right"/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</w:pPr>
      <w:r w:rsidRPr="00714CC9">
        <w:rPr>
          <w:b/>
          <w:color w:val="262626" w:themeColor="text1" w:themeTint="D9"/>
          <w:sz w:val="22"/>
          <w:szCs w:val="22"/>
        </w:rPr>
        <w:t xml:space="preserve">                                                   Приказ № </w:t>
      </w:r>
      <w:r w:rsidRPr="00714CC9">
        <w:rPr>
          <w:color w:val="262626" w:themeColor="text1" w:themeTint="D9"/>
          <w:sz w:val="22"/>
          <w:szCs w:val="22"/>
        </w:rPr>
        <w:t xml:space="preserve">    от  </w:t>
      </w:r>
      <w:r w:rsidRPr="00714CC9">
        <w:rPr>
          <w:rFonts w:eastAsia="Times New Roman"/>
          <w:b/>
          <w:bCs/>
          <w:iCs/>
          <w:color w:val="262626" w:themeColor="text1" w:themeTint="D9"/>
          <w:sz w:val="22"/>
          <w:szCs w:val="22"/>
          <w:lang w:eastAsia="ru-RU"/>
        </w:rPr>
        <w:t xml:space="preserve">  .__.2016г.</w:t>
      </w:r>
    </w:p>
    <w:p w:rsidR="00180C86" w:rsidRPr="00714CC9" w:rsidRDefault="00180C86" w:rsidP="00180C86">
      <w:pPr>
        <w:rPr>
          <w:rFonts w:ascii="Cambria" w:hAnsi="Cambria" w:cs="Cambria"/>
          <w:color w:val="262626" w:themeColor="text1" w:themeTint="D9"/>
          <w:sz w:val="22"/>
          <w:szCs w:val="22"/>
        </w:rPr>
      </w:pPr>
    </w:p>
    <w:p w:rsidR="00714CC9" w:rsidRPr="00C10492" w:rsidRDefault="00714CC9" w:rsidP="00714CC9">
      <w:pPr>
        <w:spacing w:after="0" w:line="240" w:lineRule="auto"/>
        <w:jc w:val="center"/>
        <w:rPr>
          <w:b/>
          <w:color w:val="auto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10492">
        <w:rPr>
          <w:b/>
          <w:color w:val="auto"/>
        </w:rPr>
        <w:t>Программа</w:t>
      </w:r>
    </w:p>
    <w:p w:rsidR="00714CC9" w:rsidRPr="00C10492" w:rsidRDefault="00714CC9" w:rsidP="00714CC9">
      <w:pPr>
        <w:spacing w:after="0" w:line="240" w:lineRule="auto"/>
        <w:jc w:val="center"/>
        <w:rPr>
          <w:b/>
          <w:color w:val="auto"/>
        </w:rPr>
      </w:pPr>
      <w:r w:rsidRPr="00C10492">
        <w:rPr>
          <w:b/>
          <w:color w:val="auto"/>
        </w:rPr>
        <w:t>Производственного контроля</w:t>
      </w:r>
    </w:p>
    <w:p w:rsidR="00714CC9" w:rsidRPr="00C10492" w:rsidRDefault="00714CC9" w:rsidP="00714CC9">
      <w:pPr>
        <w:spacing w:after="0" w:line="240" w:lineRule="auto"/>
        <w:jc w:val="center"/>
        <w:rPr>
          <w:b/>
          <w:color w:val="auto"/>
        </w:rPr>
      </w:pPr>
      <w:r w:rsidRPr="00C10492">
        <w:rPr>
          <w:b/>
          <w:color w:val="auto"/>
        </w:rPr>
        <w:t>За соблюдением санитарных правил в МКДОУ детском саду «</w:t>
      </w:r>
      <w:proofErr w:type="spellStart"/>
      <w:r w:rsidRPr="00C10492">
        <w:rPr>
          <w:b/>
          <w:color w:val="auto"/>
        </w:rPr>
        <w:t>Саби»с</w:t>
      </w:r>
      <w:proofErr w:type="gramStart"/>
      <w:r w:rsidRPr="00C10492">
        <w:rPr>
          <w:b/>
          <w:color w:val="auto"/>
        </w:rPr>
        <w:t>.И</w:t>
      </w:r>
      <w:proofErr w:type="gramEnd"/>
      <w:r w:rsidRPr="00C10492">
        <w:rPr>
          <w:b/>
          <w:color w:val="auto"/>
        </w:rPr>
        <w:t>ран</w:t>
      </w:r>
      <w:proofErr w:type="spellEnd"/>
      <w:r w:rsidRPr="00C10492">
        <w:rPr>
          <w:b/>
          <w:color w:val="auto"/>
        </w:rPr>
        <w:t xml:space="preserve"> АМС МО Кировский район Республики Северная Осетия - Алания</w:t>
      </w:r>
    </w:p>
    <w:p w:rsidR="00AD095A" w:rsidRDefault="00714CC9" w:rsidP="00123FB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eastAsia="Times New Roman"/>
          <w:color w:val="373737"/>
          <w:sz w:val="36"/>
          <w:szCs w:val="36"/>
        </w:rPr>
        <w:t xml:space="preserve">   </w:t>
      </w:r>
      <w:r w:rsidR="00C10492">
        <w:rPr>
          <w:color w:val="auto"/>
          <w:sz w:val="24"/>
          <w:szCs w:val="24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C10492" w:rsidRDefault="00C10492" w:rsidP="00123FB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1.СанПин 2.4.1.3049-13»Санитарно-эпидемиологические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C10492" w:rsidRDefault="00C10492" w:rsidP="00123FB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2.Федеральный закон от 30.03.1999г.№52-ФЗ «О санитарно </w:t>
      </w:r>
      <w:proofErr w:type="gramStart"/>
      <w:r>
        <w:rPr>
          <w:color w:val="auto"/>
          <w:sz w:val="24"/>
          <w:szCs w:val="24"/>
        </w:rPr>
        <w:t>–э</w:t>
      </w:r>
      <w:proofErr w:type="gramEnd"/>
      <w:r>
        <w:rPr>
          <w:color w:val="auto"/>
          <w:sz w:val="24"/>
          <w:szCs w:val="24"/>
        </w:rPr>
        <w:t>пидемиологическом благополучии населения».</w:t>
      </w:r>
    </w:p>
    <w:p w:rsidR="00C10492" w:rsidRDefault="00C10492" w:rsidP="00123FB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3.Федеральный закон от17.09.1998г. 157</w:t>
      </w:r>
      <w:r w:rsidR="00684D48">
        <w:rPr>
          <w:color w:val="auto"/>
          <w:sz w:val="24"/>
          <w:szCs w:val="24"/>
        </w:rPr>
        <w:t>-ФЗ «Об иммунопрофилактике инфекционных болезней»</w:t>
      </w:r>
    </w:p>
    <w:p w:rsidR="00AD095A" w:rsidRDefault="00684D48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4.Федеральный закон от 18.06.2001г. №77ФЗ «О</w:t>
      </w:r>
      <w:r w:rsidR="0006776B">
        <w:rPr>
          <w:color w:val="auto"/>
          <w:sz w:val="24"/>
          <w:szCs w:val="24"/>
        </w:rPr>
        <w:t xml:space="preserve"> предупреждении распростра</w:t>
      </w:r>
      <w:r>
        <w:rPr>
          <w:color w:val="auto"/>
          <w:sz w:val="24"/>
          <w:szCs w:val="24"/>
        </w:rPr>
        <w:t>нения туберкулеза в Российской Федерации «.</w:t>
      </w:r>
    </w:p>
    <w:p w:rsidR="0006776B" w:rsidRDefault="0006776B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5.Федеральный закон РФ от 23.02.2013г. №15-ФЗ «Об охране здоровья граждан от воздействия окружающего табачного дыма и последствий потребления табака»</w:t>
      </w:r>
    </w:p>
    <w:p w:rsidR="0006776B" w:rsidRDefault="0006776B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6.Федеральный закон РФ от 12.06.2008г. «Технический регламент на молоко и молочную продукцию».</w:t>
      </w:r>
    </w:p>
    <w:p w:rsidR="0006776B" w:rsidRDefault="0006776B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7.Технический регламент Т</w:t>
      </w:r>
      <w:r w:rsidR="005C3963">
        <w:rPr>
          <w:color w:val="auto"/>
          <w:sz w:val="24"/>
          <w:szCs w:val="24"/>
        </w:rPr>
        <w:t xml:space="preserve">аможенного союза </w:t>
      </w:r>
      <w:proofErr w:type="gramStart"/>
      <w:r w:rsidR="005C3963">
        <w:rPr>
          <w:color w:val="auto"/>
          <w:sz w:val="24"/>
          <w:szCs w:val="24"/>
        </w:rPr>
        <w:t>ТР</w:t>
      </w:r>
      <w:proofErr w:type="gramEnd"/>
      <w:r w:rsidR="005C3963">
        <w:rPr>
          <w:color w:val="auto"/>
          <w:sz w:val="24"/>
          <w:szCs w:val="24"/>
        </w:rPr>
        <w:t xml:space="preserve"> ТС 027/2012</w:t>
      </w:r>
      <w:r>
        <w:rPr>
          <w:color w:val="auto"/>
          <w:sz w:val="24"/>
          <w:szCs w:val="24"/>
        </w:rPr>
        <w:t>«О безопасности</w:t>
      </w:r>
      <w:r w:rsidR="005C3963">
        <w:rPr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color w:val="auto"/>
          <w:sz w:val="24"/>
          <w:szCs w:val="24"/>
        </w:rPr>
        <w:t>отдельных видов специализированной пищевой продукции. В том числе диетического лечебного и диетического профилактического питания», утвержденный Решением Комиссии Таможенного союза от 15.06.2012г. 34;</w:t>
      </w:r>
    </w:p>
    <w:p w:rsidR="0006776B" w:rsidRDefault="0006776B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8.Технический регламент Таможенного союза </w:t>
      </w:r>
      <w:proofErr w:type="gramStart"/>
      <w:r>
        <w:rPr>
          <w:color w:val="auto"/>
          <w:sz w:val="24"/>
          <w:szCs w:val="24"/>
        </w:rPr>
        <w:t>ТР</w:t>
      </w:r>
      <w:proofErr w:type="gramEnd"/>
      <w:r>
        <w:rPr>
          <w:color w:val="auto"/>
          <w:sz w:val="24"/>
          <w:szCs w:val="24"/>
        </w:rPr>
        <w:t xml:space="preserve"> ТС 122/</w:t>
      </w:r>
      <w:r w:rsidR="00714CC9">
        <w:rPr>
          <w:color w:val="auto"/>
          <w:sz w:val="24"/>
          <w:szCs w:val="24"/>
        </w:rPr>
        <w:t>2011»Пищевая продукция в части ее маркировки».</w:t>
      </w:r>
    </w:p>
    <w:p w:rsidR="00714CC9" w:rsidRDefault="00714CC9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9.Технический регламент Таможенного союза «О безопасности пищевой продукци</w:t>
      </w:r>
      <w:proofErr w:type="gramStart"/>
      <w:r>
        <w:rPr>
          <w:color w:val="auto"/>
          <w:sz w:val="24"/>
          <w:szCs w:val="24"/>
        </w:rPr>
        <w:t>и(</w:t>
      </w:r>
      <w:proofErr w:type="gramEnd"/>
      <w:r>
        <w:rPr>
          <w:color w:val="auto"/>
          <w:sz w:val="24"/>
          <w:szCs w:val="24"/>
        </w:rPr>
        <w:t>ТР ТС 021/2011).</w:t>
      </w:r>
    </w:p>
    <w:p w:rsidR="00714CC9" w:rsidRDefault="00714CC9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10.Технический регламент таможенного союза </w:t>
      </w:r>
      <w:proofErr w:type="gramStart"/>
      <w:r>
        <w:rPr>
          <w:color w:val="auto"/>
          <w:sz w:val="24"/>
          <w:szCs w:val="24"/>
        </w:rPr>
        <w:t>ТР</w:t>
      </w:r>
      <w:proofErr w:type="gramEnd"/>
      <w:r>
        <w:rPr>
          <w:color w:val="auto"/>
          <w:sz w:val="24"/>
          <w:szCs w:val="24"/>
        </w:rPr>
        <w:t xml:space="preserve"> ТС-23/2011 «Технический регламент на соковую продукцию из фруктов из фруктов и овощей».</w:t>
      </w:r>
    </w:p>
    <w:p w:rsidR="00714CC9" w:rsidRDefault="00714CC9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11.Технический регламент Таможенного союза </w:t>
      </w:r>
      <w:proofErr w:type="gramStart"/>
      <w:r>
        <w:rPr>
          <w:color w:val="auto"/>
          <w:sz w:val="24"/>
          <w:szCs w:val="24"/>
        </w:rPr>
        <w:t>ТР</w:t>
      </w:r>
      <w:proofErr w:type="gramEnd"/>
      <w:r>
        <w:rPr>
          <w:color w:val="auto"/>
          <w:sz w:val="24"/>
          <w:szCs w:val="24"/>
        </w:rPr>
        <w:t xml:space="preserve"> ТС 024/2011»Технический регламент на масложировую продукцию»</w:t>
      </w:r>
    </w:p>
    <w:p w:rsidR="00714CC9" w:rsidRDefault="00714CC9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12.С.П. 1.1058-01.»Организация и проведение производственного контроля над соблюдением санитарных правил и выполнение санитарно-противоэпидемических (профилактических) мероприятий</w:t>
      </w:r>
      <w:r w:rsidR="002C2531">
        <w:rPr>
          <w:color w:val="auto"/>
          <w:sz w:val="24"/>
          <w:szCs w:val="24"/>
        </w:rPr>
        <w:t>».</w:t>
      </w:r>
    </w:p>
    <w:p w:rsidR="002C2531" w:rsidRDefault="002C2531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13.ГОСТ 19301.3-94 «Мебель детская дошкольная</w:t>
      </w:r>
      <w:proofErr w:type="gramStart"/>
      <w:r>
        <w:rPr>
          <w:color w:val="auto"/>
          <w:sz w:val="24"/>
          <w:szCs w:val="24"/>
        </w:rPr>
        <w:t xml:space="preserve"> .</w:t>
      </w:r>
      <w:proofErr w:type="gramEnd"/>
      <w:r>
        <w:rPr>
          <w:color w:val="auto"/>
          <w:sz w:val="24"/>
          <w:szCs w:val="24"/>
        </w:rPr>
        <w:t xml:space="preserve"> Кровати, Функциональные размеры».</w:t>
      </w:r>
    </w:p>
    <w:p w:rsidR="002C2531" w:rsidRDefault="002C2531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14.ГОСТ 19301.1-94, ГОСТ 19301.2-94 «Мебель детская дошкольная. Функциональные размеры. Столы и стулья.</w:t>
      </w:r>
    </w:p>
    <w:p w:rsidR="002C2531" w:rsidRDefault="002C2531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15.СП 2.3.6. 1079-01 «Санитарно – эпидемиологические требования к организации общественного питания».</w:t>
      </w:r>
    </w:p>
    <w:p w:rsidR="00714CC9" w:rsidRDefault="00714CC9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МУ 4237-86 «МУ по гигиеническому </w:t>
      </w:r>
      <w:proofErr w:type="gramStart"/>
      <w:r w:rsidRPr="00B82760">
        <w:rPr>
          <w:color w:val="auto"/>
          <w:sz w:val="24"/>
          <w:szCs w:val="24"/>
        </w:rPr>
        <w:t>контролю за</w:t>
      </w:r>
      <w:proofErr w:type="gramEnd"/>
      <w:r w:rsidRPr="00B82760">
        <w:rPr>
          <w:color w:val="auto"/>
          <w:sz w:val="24"/>
          <w:szCs w:val="24"/>
        </w:rPr>
        <w:t xml:space="preserve"> питанием в организованных коллективах».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13928-84 «Молоко и молочные продукты».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МР по организации питания в детских коллективах.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2.3.2.1078-01 «Гигиенические требования безопасности и пищевой ценности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26668-85 «Продукты пищевые и вкусовые».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2.4.2.1178-02 «Гигиенические требования к условиям обучения в общеобразовательных учреждениях»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2.4.4.548-96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2.1.4. 1074-01 «Питьевая вода. Гигиенические требования к системе питьевого водоснабжения. Контроль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ГОСТ </w:t>
      </w:r>
      <w:proofErr w:type="gramStart"/>
      <w:r w:rsidRPr="00B82760">
        <w:rPr>
          <w:color w:val="auto"/>
          <w:sz w:val="24"/>
          <w:szCs w:val="24"/>
        </w:rPr>
        <w:t>Р</w:t>
      </w:r>
      <w:proofErr w:type="gramEnd"/>
      <w:r w:rsidRPr="00B82760">
        <w:rPr>
          <w:color w:val="auto"/>
          <w:sz w:val="24"/>
          <w:szCs w:val="24"/>
        </w:rPr>
        <w:t xml:space="preserve"> 51232-98 «Вода питьевая. Общие требования к организации и методам контроля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2657-92 «МУ по санитарно – бактериологическому контролю на предприятиях общественного питания (смывы)».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979-72 «Устройство, оборудование и содержание прачечных».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2.2.1/2. 1.1. 1076-01 «Гигиенические требования к инсоляции и солнцезащите помещений жилых и общественных зданий и территорий…».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B82760">
        <w:rPr>
          <w:color w:val="auto"/>
          <w:sz w:val="24"/>
          <w:szCs w:val="24"/>
        </w:rPr>
        <w:t>СанПин</w:t>
      </w:r>
      <w:proofErr w:type="spellEnd"/>
      <w:r w:rsidRPr="00B82760">
        <w:rPr>
          <w:color w:val="auto"/>
          <w:sz w:val="24"/>
          <w:szCs w:val="24"/>
        </w:rPr>
        <w:t xml:space="preserve"> 2.2.4.548-96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2.2.4. 706-98/ МУ ОТРМ 01-98 «Оценка освещения рабочих мест».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2.2.1./2.1.1.1278-03 «Гигиенические требования к естественному, искусственному и совмещенному освещению жилых и общественных зданий».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СанПиН 2.2.2.542-96 «Гигиенические требования к </w:t>
      </w:r>
      <w:proofErr w:type="spellStart"/>
      <w:r w:rsidRPr="00B82760">
        <w:rPr>
          <w:color w:val="auto"/>
          <w:sz w:val="24"/>
          <w:szCs w:val="24"/>
        </w:rPr>
        <w:t>видеодисплейным</w:t>
      </w:r>
      <w:proofErr w:type="spellEnd"/>
      <w:r w:rsidRPr="00B82760">
        <w:rPr>
          <w:color w:val="auto"/>
          <w:sz w:val="24"/>
          <w:szCs w:val="24"/>
        </w:rPr>
        <w:t xml:space="preserve"> терминалам и персональным электронно-вычислительным машинам и организация работы».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по лабораторному контролю качества продукции общественного питания №1-40/ 40/3805 (термообработка).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3.5.3.1129-02 «Санитарно-эпидемиологические требования к проведению дератизации»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3.2.1317-03 «»Профилактика энтеробиоза»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3.1./3.2. 1379-03 «Общие требования по профилактике инфекционных и паразитарных заболеваний»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3.5.1878-03 «Санитарно-эпидемиологические требования к организации и осуществлению дезинфекционной деятельности»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СП 1.1.1058 -01 «Организация и проведение производственного </w:t>
      </w:r>
      <w:proofErr w:type="gramStart"/>
      <w:r w:rsidRPr="00B82760">
        <w:rPr>
          <w:color w:val="auto"/>
          <w:sz w:val="24"/>
          <w:szCs w:val="24"/>
        </w:rPr>
        <w:t>контроля за</w:t>
      </w:r>
      <w:proofErr w:type="gramEnd"/>
      <w:r w:rsidRPr="00B82760">
        <w:rPr>
          <w:color w:val="auto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3.1.2.1319-03 Профилактика гриппа»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3.2.1333-03 «Профилактика паразитарных болезней на территории Российской Федерации»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3.1.1295-03 «Профилактика инфекционных болезней. Профилактика туберкулёза»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B82760">
        <w:rPr>
          <w:color w:val="auto"/>
          <w:sz w:val="24"/>
          <w:szCs w:val="24"/>
        </w:rPr>
        <w:lastRenderedPageBreak/>
        <w:t xml:space="preserve">Приказ </w:t>
      </w:r>
      <w:proofErr w:type="spellStart"/>
      <w:r w:rsidRPr="00B82760">
        <w:rPr>
          <w:color w:val="auto"/>
          <w:sz w:val="24"/>
          <w:szCs w:val="24"/>
        </w:rPr>
        <w:t>Минздравсоцразвития</w:t>
      </w:r>
      <w:proofErr w:type="spellEnd"/>
      <w:r w:rsidRPr="00B82760">
        <w:rPr>
          <w:color w:val="auto"/>
          <w:sz w:val="24"/>
          <w:szCs w:val="24"/>
        </w:rPr>
        <w:t xml:space="preserve"> РФ от12.04.2011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 опасными условиями труда».</w:t>
      </w:r>
      <w:proofErr w:type="gramEnd"/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Приказ Министерства здравоохранения РФ от 29.06.2000 г. №229 «О профессиональной гигиенической подготовке и аттестации должностных лиц и работников организаций»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rPr>
          <w:i/>
        </w:rPr>
      </w:pPr>
      <w:r w:rsidRPr="00B82760">
        <w:rPr>
          <w:i/>
        </w:rPr>
        <w:t>2. Перечень должностных лиц (работников), на которых возложены функции по осуществлению производственного контроля.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Заведующий детским садом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воспитатель</w:t>
      </w:r>
    </w:p>
    <w:p w:rsidR="00DA29BE" w:rsidRPr="00B82760" w:rsidRDefault="0085317B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повар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 xml:space="preserve">3. </w:t>
      </w:r>
      <w:proofErr w:type="gramStart"/>
      <w:r w:rsidRPr="00B82760">
        <w:rPr>
          <w:i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  <w:proofErr w:type="gramEnd"/>
    </w:p>
    <w:p w:rsidR="00DA29BE" w:rsidRPr="00B82760" w:rsidRDefault="00DA29BE" w:rsidP="00DA29BE">
      <w:pPr>
        <w:pStyle w:val="a3"/>
        <w:ind w:firstLine="708"/>
        <w:jc w:val="both"/>
      </w:pPr>
      <w:r w:rsidRPr="00B82760"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</w:t>
      </w:r>
      <w:r w:rsidR="00F66AE8">
        <w:t>й</w:t>
      </w:r>
      <w:r w:rsidRPr="00B82760">
        <w:t xml:space="preserve"> защитной зоне и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379"/>
        <w:gridCol w:w="3273"/>
      </w:tblGrid>
      <w:tr w:rsidR="00DA29BE" w:rsidRPr="00B82760" w:rsidTr="00DA29BE">
        <w:tc>
          <w:tcPr>
            <w:tcW w:w="352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Фактор</w:t>
            </w:r>
          </w:p>
        </w:tc>
        <w:tc>
          <w:tcPr>
            <w:tcW w:w="3379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Точки отбора проб, проведение исследований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и количество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Освещённость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Группы, </w:t>
            </w:r>
            <w:r w:rsidR="00DA29BE" w:rsidRPr="00B82760">
              <w:rPr>
                <w:i/>
              </w:rPr>
              <w:t xml:space="preserve"> пищеблок, методкабинет,  кабинет заведующего 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(ноябрь)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5 замеров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Микроклимат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Группы, спальня,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(апрель)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4 замера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Вода на микробиологические показатели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Группы, пищеблок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ежемесячно</w:t>
            </w:r>
          </w:p>
        </w:tc>
      </w:tr>
      <w:tr w:rsidR="00DA29BE" w:rsidRPr="00B82760" w:rsidTr="00DA29BE">
        <w:trPr>
          <w:cantSplit/>
          <w:trHeight w:val="1980"/>
        </w:trPr>
        <w:tc>
          <w:tcPr>
            <w:tcW w:w="3528" w:type="dxa"/>
            <w:tcBorders>
              <w:bottom w:val="single" w:sz="4" w:space="0" w:color="auto"/>
            </w:tcBorders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Готовая пища: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 w:hanging="720"/>
              <w:jc w:val="both"/>
              <w:rPr>
                <w:i/>
              </w:rPr>
            </w:pPr>
            <w:r w:rsidRPr="00B82760">
              <w:rPr>
                <w:i/>
              </w:rPr>
              <w:t>на микробиологические показатели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калорийность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термообработку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2 раза в год (февраль, октябрь) – 2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(октябрь) – 3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-1 проба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lastRenderedPageBreak/>
              <w:t>Смывы на БГ. КП.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Пищеблок,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(март)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10 смывов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по 5 смывов</w:t>
            </w: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Нитраты овощей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proofErr w:type="spellStart"/>
            <w:r w:rsidRPr="00B82760">
              <w:rPr>
                <w:i/>
              </w:rPr>
              <w:t>овоощехранилище</w:t>
            </w:r>
            <w:proofErr w:type="spellEnd"/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(сентябрь)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4. Перечень должностей работников, подлежащих медицинским осмотрам, профессиональной гигиенической подготовке.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557"/>
        <w:gridCol w:w="3288"/>
      </w:tblGrid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Контингент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Участие врачей специалистов</w:t>
            </w: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Лабораторные и функциональные исследования</w:t>
            </w:r>
          </w:p>
        </w:tc>
      </w:tr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Прохождение медосмотра обязательно </w:t>
            </w:r>
            <w:r w:rsidR="00F66AE8">
              <w:t>для всех штатных работающих в МК</w:t>
            </w:r>
            <w:r w:rsidRPr="00B82760">
              <w:t>ДОУ: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Все вновь поступающие на работу;</w:t>
            </w:r>
          </w:p>
          <w:p w:rsidR="00DA29BE" w:rsidRPr="00B82760" w:rsidRDefault="00DA29BE" w:rsidP="00F66AE8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Заведующий, старший воспи</w:t>
            </w:r>
            <w:r w:rsidR="00F66AE8">
              <w:rPr>
                <w:i/>
              </w:rPr>
              <w:t xml:space="preserve">татель, </w:t>
            </w:r>
            <w:proofErr w:type="spellStart"/>
            <w:r w:rsidR="00F66AE8">
              <w:rPr>
                <w:i/>
              </w:rPr>
              <w:t>гл</w:t>
            </w:r>
            <w:proofErr w:type="gramStart"/>
            <w:r w:rsidR="00F66AE8">
              <w:rPr>
                <w:i/>
              </w:rPr>
              <w:t>.б</w:t>
            </w:r>
            <w:proofErr w:type="gramEnd"/>
            <w:r w:rsidR="00F66AE8">
              <w:rPr>
                <w:i/>
              </w:rPr>
              <w:t>ухгалтер</w:t>
            </w:r>
            <w:proofErr w:type="spellEnd"/>
            <w:r w:rsidR="00F66AE8">
              <w:rPr>
                <w:i/>
              </w:rPr>
              <w:t xml:space="preserve">, </w:t>
            </w:r>
            <w:r w:rsidRPr="00B82760">
              <w:rPr>
                <w:i/>
              </w:rPr>
              <w:t xml:space="preserve">, завхоз, работники пищеблока; воспитатели, педагоги - специалисты, младший обслуживающий персонал, старшие сторожа, дворник, , сторож), </w:t>
            </w:r>
            <w:r w:rsidR="00F66AE8">
              <w:rPr>
                <w:i/>
              </w:rPr>
              <w:t>делопроизводитель</w:t>
            </w:r>
            <w:r w:rsidRPr="00B82760">
              <w:rPr>
                <w:i/>
              </w:rPr>
              <w:t>, оператор стиральных машин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</w:pPr>
            <w:r w:rsidRPr="00B82760">
              <w:t>Терапевт 1 раз в год.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Рентгенолог – 1 раз в год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Дерматовенеролог</w:t>
            </w:r>
            <w:proofErr w:type="spellEnd"/>
            <w:r w:rsidRPr="00B82760">
              <w:t xml:space="preserve"> 1 раз в год.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Оториноларинголог</w:t>
            </w:r>
            <w:proofErr w:type="spellEnd"/>
            <w:r w:rsidRPr="00B82760">
              <w:t xml:space="preserve">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Психиатр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Офтальмолог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Нарколог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Гинеколог - 1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Стоматолог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Инфекционист – 1 раз в год (по рекомендации)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При установлении вредности: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Невролог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Хирург – 1 раз в год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Крупнокадровая флюорография –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Исследование крови на сифилис –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Мазки на гонорею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 xml:space="preserve">Исследование на носительство возбудителей кишечных инфекций – при поступлении на работу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 xml:space="preserve">Исследования на гельминтозы при поступлении на работу,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proofErr w:type="gramStart"/>
            <w:r w:rsidRPr="00B82760">
              <w:t>Клинический анализ крови (гемоглобин, цветовой показатель, эритроциты, тромбоциты, лейкоциты, лейкоцитарная формула, СОЭ), биохимический скрининг (глюкоза, холестерин)</w:t>
            </w:r>
            <w:proofErr w:type="gramEnd"/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Клинический анализ мочи (удельный вес, белок, сахар, микроскопия осадка)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Электрокардиография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Мазок на флору и атипичные клетки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proofErr w:type="spellStart"/>
            <w:r w:rsidRPr="00B82760">
              <w:t>Мамография</w:t>
            </w:r>
            <w:proofErr w:type="spellEnd"/>
            <w:r w:rsidRPr="00B82760">
              <w:t xml:space="preserve"> или УЗИ молочных желез (старше 40 лет)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lastRenderedPageBreak/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DA29BE" w:rsidRPr="00B82760" w:rsidRDefault="00DA29BE" w:rsidP="00DA29BE">
      <w:pPr>
        <w:pStyle w:val="a3"/>
        <w:ind w:firstLine="708"/>
        <w:jc w:val="both"/>
      </w:pPr>
      <w:r w:rsidRPr="00B82760">
        <w:t xml:space="preserve">Осуществление образовательной деятельности по программам дошкольного образования разрешается при наличии лицензии (срок действия - бессрочный). </w:t>
      </w:r>
    </w:p>
    <w:p w:rsidR="00DA29BE" w:rsidRPr="00B82760" w:rsidRDefault="00DA29BE" w:rsidP="00DA29BE">
      <w:pPr>
        <w:pStyle w:val="a3"/>
        <w:jc w:val="both"/>
      </w:pPr>
      <w:r w:rsidRPr="00B82760">
        <w:t xml:space="preserve">Ответственный: заведующий ДОУ </w:t>
      </w:r>
    </w:p>
    <w:p w:rsidR="00DA29BE" w:rsidRPr="00B82760" w:rsidRDefault="00DA29BE" w:rsidP="00DA29BE">
      <w:pPr>
        <w:pStyle w:val="a3"/>
        <w:jc w:val="both"/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6. Мероприятия, предусматривающие обоснование безопасности для человека и окружающей среды продукции и технологии её производства, критериев безопасности и (или) безвред</w:t>
      </w:r>
      <w:r w:rsidR="00F66AE8">
        <w:rPr>
          <w:i/>
        </w:rPr>
        <w:t xml:space="preserve">ности факторов производственной </w:t>
      </w:r>
      <w:r w:rsidRPr="00B82760">
        <w:rPr>
          <w:i/>
        </w:rPr>
        <w:t>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524"/>
        <w:gridCol w:w="43"/>
        <w:gridCol w:w="1559"/>
        <w:gridCol w:w="112"/>
        <w:gridCol w:w="284"/>
        <w:gridCol w:w="1872"/>
      </w:tblGrid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Мероприятие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Периодичность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Ответственный 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 Участок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ограждением участка ДОУ и полосой зелёных насаждений.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уровнем искусственной освещённости.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обустройством игровых площадок, теневыми навесами.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 течение года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озеленением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Весеннее-летний</w:t>
            </w:r>
            <w:proofErr w:type="gramEnd"/>
            <w:r w:rsidRPr="00B82760">
              <w:t xml:space="preserve"> период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оснащением и оборудованием спортивной площадки.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Смена песка на игровых площадках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(весна)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санитарным состоянием хозяйственной зоны.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площадкой для сбора мусора и пищевых отходов.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уборкой территории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недопущением сжигания мусора на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10349" w:type="dxa"/>
            <w:gridSpan w:val="7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Здание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организацией питания </w:t>
            </w:r>
            <w:proofErr w:type="gramStart"/>
            <w:r w:rsidRPr="00B82760">
              <w:t>в</w:t>
            </w:r>
            <w:proofErr w:type="gramEnd"/>
            <w:r w:rsidRPr="00B82760">
              <w:t xml:space="preserve"> групповой.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lastRenderedPageBreak/>
              <w:t>Контроль за</w:t>
            </w:r>
            <w:proofErr w:type="gramEnd"/>
            <w:r w:rsidRPr="00B82760">
              <w:t xml:space="preserve"> обеспечением проветривания (естественного или углового)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123FBC" w:rsidP="00DA29BE">
            <w:pPr>
              <w:pStyle w:val="a3"/>
            </w:pPr>
            <w:r>
              <w:t>Воспитатели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</w:t>
            </w:r>
            <w:r w:rsidR="007A146B">
              <w:t xml:space="preserve"> за</w:t>
            </w:r>
            <w:proofErr w:type="gramEnd"/>
            <w:r w:rsidR="007A146B">
              <w:t xml:space="preserve"> оборудованием окон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оборудованием туалетных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оснащением и использованием музыкального и спортивного залов.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оснащением и оборудованием медицинского блока (медицинский кабинет, </w:t>
            </w:r>
            <w:proofErr w:type="gramStart"/>
            <w:r w:rsidRPr="00B82760">
              <w:t>процедурная</w:t>
            </w:r>
            <w:proofErr w:type="gramEnd"/>
            <w:r w:rsidRPr="00B82760">
              <w:t>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оснащением и содержанием служебно-бытовых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содержанием и оснащением пищеблока.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кладовых для хранения сухих продуктов, овощей и холодильных камер, их размещением.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оснащением и оборудованием</w:t>
            </w:r>
            <w:r w:rsidR="000D12BA">
              <w:t xml:space="preserve"> прачечной  </w:t>
            </w:r>
            <w:r w:rsidRPr="00B82760">
              <w:t>ДОУ.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использованием помещений ДОУ по прямому функциональному на</w:t>
            </w:r>
            <w:r w:rsidR="000D12BA">
              <w:t>значению.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внутренней отделкой помещений согласно п.2.3. СанПиН 2.4.1.3049-13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 время проведения ремонтных работ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Оборудование помещений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оборудованием раздевальных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маркировкой детской мебели, подбором мебели согласно антропометрических показателей.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ind w:right="1084"/>
            </w:pPr>
            <w:r w:rsidRPr="00B82760">
              <w:t>в</w:t>
            </w:r>
            <w:r w:rsidR="0085317B">
              <w:t>оспитат</w:t>
            </w:r>
            <w:r w:rsidRPr="00B82760">
              <w:t>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оборудованием групповой согласно Сан </w:t>
            </w:r>
            <w:proofErr w:type="spellStart"/>
            <w:r w:rsidRPr="00B82760">
              <w:t>ПиН</w:t>
            </w:r>
            <w:proofErr w:type="spellEnd"/>
            <w:r w:rsidRPr="00B82760">
              <w:t xml:space="preserve"> 2.2.1.3049-13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85317B" w:rsidRPr="00B82760" w:rsidRDefault="0085317B" w:rsidP="00DA29BE">
            <w:pPr>
              <w:pStyle w:val="a3"/>
            </w:pPr>
            <w:r>
              <w:t>Воспитатели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использования </w:t>
            </w:r>
            <w:proofErr w:type="spellStart"/>
            <w:r w:rsidRPr="00B82760">
              <w:t>пенолатексных</w:t>
            </w:r>
            <w:proofErr w:type="spellEnd"/>
            <w:r w:rsidRPr="00B82760">
              <w:t xml:space="preserve"> и </w:t>
            </w:r>
            <w:proofErr w:type="spellStart"/>
            <w:r w:rsidRPr="00B82760">
              <w:t>мягконабивных</w:t>
            </w:r>
            <w:proofErr w:type="spellEnd"/>
            <w:r w:rsidRPr="00B82760">
              <w:t xml:space="preserve"> игрушек, качества дидактических пособий</w:t>
            </w:r>
            <w:r w:rsidR="000D12BA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организацией экологических пространств (уголки природы и т.п.). </w:t>
            </w:r>
            <w:proofErr w:type="gramStart"/>
            <w:r w:rsidRPr="00B82760">
              <w:t>СанПиН 2.2.1.3049-13)</w:t>
            </w:r>
            <w:proofErr w:type="gramEnd"/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оснащения и оборудования спален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proofErr w:type="gramStart"/>
            <w:r w:rsidRPr="00B82760">
              <w:t>Контроль за</w:t>
            </w:r>
            <w:proofErr w:type="gramEnd"/>
            <w:r w:rsidRPr="00B82760">
              <w:t xml:space="preserve"> исправностью и обеспечением дошкольных групп раскл</w:t>
            </w:r>
            <w:r w:rsidR="000D12BA">
              <w:t>адными кроватями</w:t>
            </w:r>
            <w:r w:rsidRPr="00B82760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обеспечения детей индивидуальными постельными принадлежностями, полотенцами, предметами личной гигиены.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Естественное и искусственное освещение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естественного и искусственного освещения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и исправности осветительной арматуры.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установки штепсельных розеток на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82760">
                <w:t>1,8 м</w:t>
              </w:r>
            </w:smartTag>
            <w:r w:rsidR="000D12BA">
              <w:t>.,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544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содержания источников искусственного освещения в исправном состоянии.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очищения стёкол, осветительной арматуры и светильников.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Не менее 2 раз в год</w:t>
            </w:r>
          </w:p>
        </w:tc>
        <w:tc>
          <w:tcPr>
            <w:tcW w:w="2268" w:type="dxa"/>
            <w:gridSpan w:val="3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Отопление и вентиляция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r w:rsidRPr="00B82760">
              <w:t>Контроль функционирования отопления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Отопительный сезон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температуры  в групповом помещении во всех основных помещениях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относительной влажности в помещении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</w:t>
            </w:r>
            <w:proofErr w:type="spellStart"/>
            <w:r w:rsidRPr="00B82760">
              <w:t>слойностью</w:t>
            </w:r>
            <w:proofErr w:type="spellEnd"/>
            <w:r w:rsidRPr="00B82760">
              <w:t xml:space="preserve"> одежды детей, в зависимости от двигательной активности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Водоснабжение и канализация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водоснабжения и канализации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ind w:left="-220" w:firstLine="220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1084"/>
            </w:pP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доброкачественности питьевой воды.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ind w:right="364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Санитарное состояние помещений и дезинфекционные мероприятия ДОО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санитарного содержания помещений и дезинфекционных мероприятий (проведение влажной уборки, чистка ковров, обеззараживание санитарно-технического оборудования)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маркировки уборочного инвентаря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85317B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хранения дезинфицирующих растворов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ремонтных работ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дезинфекции и санитарной обработки игрушек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85317B">
            <w:pPr>
              <w:pStyle w:val="a3"/>
            </w:pPr>
            <w:r w:rsidRPr="00B82760">
              <w:t xml:space="preserve">воспитатель 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смены постельного белья, полотенец, маркировка, хранение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Воспитатели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процесса стирки белья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Проветривание и просушивание постельных принадлежностей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 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дезинфекции и дератизации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мере необходимости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Разработка и обновление инструкций по применению моющих и дезинфицирующих средств, доведение их до всех сотрудников, использующих данное средство.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проведением гигиенического воспитания и обучения медицинского и обслуживающего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Обследование всех детей и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Один раз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кухонной посуды, инвентаря, обработка кухонного электрооборудования, металлического инвентаря, рабочих столов.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функционирования вытяжной вентиляции на пищеблоке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и хранения столовой посуды в группах.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обеззараживания посуды в период инфекции в ДОУ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 факту случая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обработки, хранения мочалок, щёток, ветоши для протирания столов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собирания и утилизации пищевых отходов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85317B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уборки пищеблока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85317B">
            <w:pPr>
              <w:pStyle w:val="a3"/>
            </w:pPr>
            <w:r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ассортимента основных продуктов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качества продуктов (бракераж сырых продуктов)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  <w:r w:rsidR="0085317B">
              <w:t>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выполнения средне-суточной нормы выдачи продуктов на 1 ребёнка, проведение коррекции питания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1 раз в 10 дней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Подсчёт основных пищевых ингредиентов по итогам </w:t>
            </w:r>
            <w:r w:rsidRPr="00B82760">
              <w:lastRenderedPageBreak/>
              <w:t>накопительной ведомости (калорийность, белки, жиры, углеводы)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1 раз в месяц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85317B">
            <w:pPr>
              <w:pStyle w:val="a3"/>
            </w:pPr>
            <w:r>
              <w:t>Заведующий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информатизации родителей о питании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хранения скоропортящихся продуктов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85317B">
            <w:pPr>
              <w:pStyle w:val="a3"/>
            </w:pPr>
            <w:r w:rsidRPr="00B82760">
              <w:t xml:space="preserve">Заведующий </w:t>
            </w:r>
            <w:r w:rsidR="0085317B">
              <w:t>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выполнения правил при приготовлении пищи, гигиенических требований при кулинарной обработке пищевых продуктов в технологических процессах приготовления блюд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85317B">
            <w:pPr>
              <w:pStyle w:val="a3"/>
            </w:pPr>
            <w:r w:rsidRPr="00B82760">
              <w:t xml:space="preserve">Повар детского </w:t>
            </w:r>
            <w:r w:rsidR="0085317B">
              <w:t xml:space="preserve">сада </w:t>
            </w:r>
            <w:r w:rsidRPr="00B82760">
              <w:t>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Медицинское обеспечение и оценка состояния здоровья детей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Медицинское обеспечение и оценка состояния здоровья детей, лечебно-профилактические и оздоровительные мероприятия. Контроль профилактической и текущей дезинфекции.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физического развития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2 раза в год (осень, весна)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состояния здоровья коллектива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режима дня и непосредственно образовательной деятельности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режима дня и непосредственно образовательной деятельности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 воспитатель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соответствием программ и технологий обучения и воспитания, методов и организации образовательного процесса возрастным и психофизиологическим возможностям детей.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расписания занятий, требующих повышенной познавательной активности и умственного напряжения детей. Контроль профилактики утомляемости. Длительность занятий.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физического воспитания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двигательного режима, физических упражнений и закаливающих мероприятий.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объёма дви</w:t>
            </w:r>
            <w:r w:rsidR="000D12BA">
              <w:t xml:space="preserve">гательной активности детей </w:t>
            </w:r>
            <w:r w:rsidR="00123FBC">
              <w:t>2.</w:t>
            </w:r>
            <w:r w:rsidR="000D12BA">
              <w:t>5-6</w:t>
            </w:r>
            <w:r w:rsidRPr="00B82760">
              <w:t xml:space="preserve"> лет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физкультурных занятий, их длительность, кратность, наполняемость.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эффективности физкультурного занятия (моторная плотность)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85317B" w:rsidP="00DA29BE">
            <w:pPr>
              <w:pStyle w:val="a3"/>
            </w:pPr>
            <w:r>
              <w:t>Воспитатели Заведующий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физической подготовленности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Два раза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осуществления оздоровительной работы в летний </w:t>
            </w:r>
            <w:r w:rsidRPr="00B82760">
              <w:lastRenderedPageBreak/>
              <w:t>период.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 xml:space="preserve">Ежегодно </w:t>
            </w:r>
            <w:r w:rsidRPr="00B82760">
              <w:lastRenderedPageBreak/>
              <w:t>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 xml:space="preserve">Медицинский и педагогический контроль за организацией физического воспитания согласно п. 2.13.18. Сан </w:t>
            </w:r>
            <w:proofErr w:type="spellStart"/>
            <w:r w:rsidRPr="00B82760">
              <w:t>ПиН</w:t>
            </w:r>
            <w:proofErr w:type="spellEnd"/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Согласно плана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Приём детей в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Ежедневный утренний приём, контроль состояния здоровья ребёнка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Осмотр детей на педикулёз, ведение журнала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Еженедельно </w:t>
            </w:r>
          </w:p>
        </w:tc>
        <w:tc>
          <w:tcPr>
            <w:tcW w:w="1872" w:type="dxa"/>
          </w:tcPr>
          <w:p w:rsidR="00DA29BE" w:rsidRPr="00B82760" w:rsidRDefault="0085317B" w:rsidP="0085317B">
            <w:pPr>
              <w:pStyle w:val="a3"/>
            </w:pPr>
            <w:r>
              <w:t>Воспитатели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приёма детей после болезни или отсутствия ребёнка в ДОУ более 5 дней, требование наличия справки врача-педиатра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заполнения медицинских карт детей, ведения медицинской документации.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Медицинские осмотры и личная гигиена персонала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прохождения медицинских осмотров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соблюдения персоналом правил личной гигиены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85317B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здоровья работников пищеблока, с отметкой в журнале установленного образца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Организация курсовой гигиенической подготовки и переподготовки по программе гигиенического обучения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1 раз в два года, работники пищеблока и младшие воспитатели – 1 раз в год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наличия аптечек для оказания медицинской помощи и их своевременно пополнение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0D12BA" w:rsidP="00DA29BE">
            <w:pPr>
              <w:pStyle w:val="a3"/>
              <w:jc w:val="both"/>
            </w:pPr>
            <w:r>
              <w:t xml:space="preserve">Контроль за соблюдением </w:t>
            </w:r>
            <w:r w:rsidR="00DA29BE" w:rsidRPr="00B82760">
              <w:t>требований санитарных правил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85317B" w:rsidP="00DA29BE">
            <w:pPr>
              <w:pStyle w:val="a3"/>
            </w:pPr>
            <w:r>
              <w:t xml:space="preserve">Заведующий </w:t>
            </w:r>
            <w:r w:rsidR="00DA29BE" w:rsidRPr="00B82760">
              <w:t>ДОУ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7. Перечень форм учёта и отчётности, установленной действующим законодательством по вопросам, связанным с осуществлением производственного контроля.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готовой продукции.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сырых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учёта скоропортящихся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здоровья на пищеблоке.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Анализ питания по накопительной ведомости.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административно-хозяйственного контроля.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lastRenderedPageBreak/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 и учреждений санитарно-эпидемиологической службы Российской Федерации.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16"/>
        <w:gridCol w:w="3083"/>
      </w:tblGrid>
      <w:tr w:rsidR="00DA29BE" w:rsidRPr="00B82760" w:rsidTr="00DA29BE">
        <w:tc>
          <w:tcPr>
            <w:tcW w:w="226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Аварийная ситуация</w:t>
            </w:r>
          </w:p>
        </w:tc>
        <w:tc>
          <w:tcPr>
            <w:tcW w:w="4916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предупреждению ситуации</w:t>
            </w:r>
          </w:p>
        </w:tc>
        <w:tc>
          <w:tcPr>
            <w:tcW w:w="30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ликвидации возникшей аварийной ситуации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водопровода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Осмотр водопроводных труб, замена ржавых труб.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водопровода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трубы теплосетей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Осмотр тепловых труб, замена ржавых труб. </w:t>
            </w:r>
            <w:r w:rsidR="000D12BA">
              <w:t xml:space="preserve"> </w:t>
            </w:r>
            <w:proofErr w:type="spellStart"/>
            <w:r w:rsidRPr="00B82760">
              <w:t>Опрессовка</w:t>
            </w:r>
            <w:proofErr w:type="spellEnd"/>
            <w:r w:rsidRPr="00B82760">
              <w:t>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 (отопительный сезон)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теплосетей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Инфекционные заболевания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1). Соблюдение санитарно-гигиенических требований.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 xml:space="preserve">2).Строгий </w:t>
            </w:r>
            <w:r w:rsidR="00DA29BE" w:rsidRPr="00B82760">
              <w:t>контроль хранения продуктов питания.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>3).</w:t>
            </w:r>
            <w:r w:rsidR="00DA29BE" w:rsidRPr="00B82760">
              <w:t>Своевременное прохождение медосмотров.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4). Проведение дезинфекции, дезинсекции, дератизации.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5) Приобретение продуктов питания, имеющих сертификаты.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Карантин. Дезинфекционные мероприятия.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Отключение электричества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>Своевременная замена электрических проводов в группах, коридорах ДОУ.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 xml:space="preserve">Замена сгоревших </w:t>
            </w:r>
            <w:proofErr w:type="spellStart"/>
            <w:r w:rsidRPr="00B82760">
              <w:t>электролампочек</w:t>
            </w:r>
            <w:proofErr w:type="spellEnd"/>
            <w:r w:rsidRPr="00B82760">
              <w:t>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электропроводки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канализационной системы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Осмотр канализационных труб.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Своевременная замена ржавых труб.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канализационных труб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Выход электрооборудования из строя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Своевременная замена устаревшего оборудования.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Постоянный контроль за электропроводкой.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электрооборудования. При необходимости закрытие ДОУ.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</w:pPr>
      <w:r w:rsidRPr="00B82760">
        <w:rPr>
          <w:i/>
        </w:rPr>
        <w:tab/>
      </w:r>
      <w:r w:rsidRPr="00B82760"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DA29BE" w:rsidRPr="00B82760" w:rsidRDefault="00DA29BE" w:rsidP="00DA29BE">
      <w:pPr>
        <w:pStyle w:val="a3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273"/>
      </w:tblGrid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Ответственный</w:t>
            </w:r>
          </w:p>
        </w:tc>
      </w:tr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Соблюдение ТБ и ОТ на рабочем месте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Заведующая</w:t>
            </w: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в группах.</w:t>
            </w:r>
          </w:p>
        </w:tc>
        <w:tc>
          <w:tcPr>
            <w:tcW w:w="2255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Лето</w:t>
            </w:r>
          </w:p>
        </w:tc>
        <w:tc>
          <w:tcPr>
            <w:tcW w:w="3273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коридоров.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овощной ямы.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Покраска и ремонт построек на участках.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Align w:val="center"/>
          </w:tcPr>
          <w:p w:rsidR="00DA29BE" w:rsidRPr="00B82760" w:rsidRDefault="00123FBC" w:rsidP="00DA29BE">
            <w:pPr>
              <w:pStyle w:val="a3"/>
            </w:pPr>
            <w:r>
              <w:t>Коллектив ДОУ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spacing w:after="0" w:line="240" w:lineRule="auto"/>
        <w:ind w:left="4248" w:firstLine="708"/>
        <w:jc w:val="both"/>
        <w:rPr>
          <w:iCs/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561B54" w:rsidRDefault="00561B54"/>
    <w:sectPr w:rsidR="005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4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88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92CF9"/>
    <w:multiLevelType w:val="hybridMultilevel"/>
    <w:tmpl w:val="2F12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C0D2B"/>
    <w:multiLevelType w:val="hybridMultilevel"/>
    <w:tmpl w:val="8ABE459C"/>
    <w:lvl w:ilvl="0" w:tplc="C3AA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501BD6"/>
    <w:multiLevelType w:val="singleLevel"/>
    <w:tmpl w:val="AEA0E0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70786D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B053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E"/>
    <w:rsid w:val="0006776B"/>
    <w:rsid w:val="000D12BA"/>
    <w:rsid w:val="00123FBC"/>
    <w:rsid w:val="00126FDB"/>
    <w:rsid w:val="001670E8"/>
    <w:rsid w:val="00180C86"/>
    <w:rsid w:val="002C2531"/>
    <w:rsid w:val="00561B54"/>
    <w:rsid w:val="005C3963"/>
    <w:rsid w:val="00684D48"/>
    <w:rsid w:val="00714CC9"/>
    <w:rsid w:val="007A146B"/>
    <w:rsid w:val="0085317B"/>
    <w:rsid w:val="00900F03"/>
    <w:rsid w:val="009468BE"/>
    <w:rsid w:val="00A23B8E"/>
    <w:rsid w:val="00AD095A"/>
    <w:rsid w:val="00BA078A"/>
    <w:rsid w:val="00C10492"/>
    <w:rsid w:val="00DA29BE"/>
    <w:rsid w:val="00E34291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B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E8"/>
    <w:rPr>
      <w:rFonts w:ascii="Tahoma" w:hAnsi="Tahoma" w:cs="Tahoma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B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E8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94BE-7AE7-4FE8-8B48-22FAFE19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12</cp:revision>
  <cp:lastPrinted>2017-03-24T10:54:00Z</cp:lastPrinted>
  <dcterms:created xsi:type="dcterms:W3CDTF">2017-03-09T09:16:00Z</dcterms:created>
  <dcterms:modified xsi:type="dcterms:W3CDTF">2017-03-31T11:17:00Z</dcterms:modified>
</cp:coreProperties>
</file>